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宋体" w:hAnsi="宋体" w:eastAsia="宋体" w:cs="宋体"/>
          <w:lang w:eastAsia="zh-CN"/>
        </w:rPr>
      </w:pPr>
      <w:bookmarkStart w:id="0" w:name="_Toc535316451"/>
      <w:r>
        <w:rPr>
          <w:rFonts w:hint="eastAsia" w:ascii="宋体" w:hAnsi="宋体" w:cs="宋体"/>
          <w:highlight w:val="white"/>
        </w:rPr>
        <w:t>宿迁市阳光信访系统运维服务采购项目竞争性磋商</w:t>
      </w:r>
      <w:bookmarkEnd w:id="0"/>
      <w:r>
        <w:rPr>
          <w:rFonts w:hint="eastAsia" w:ascii="宋体" w:hAnsi="宋体" w:eastAsia="宋体" w:cs="宋体"/>
          <w:highlight w:val="white"/>
          <w:lang w:val="en-US" w:eastAsia="zh-CN"/>
        </w:rPr>
        <w:t>公告</w:t>
      </w:r>
      <w:bookmarkStart w:id="6" w:name="_GoBack"/>
      <w:bookmarkEnd w:id="6"/>
    </w:p>
    <w:p>
      <w:pPr>
        <w:spacing w:line="500" w:lineRule="exact"/>
        <w:rPr>
          <w:rFonts w:hint="eastAsia" w:ascii="宋体" w:hAnsi="宋体" w:cs="宋体"/>
          <w:sz w:val="24"/>
        </w:rPr>
      </w:pPr>
    </w:p>
    <w:p>
      <w:pPr>
        <w:pBdr>
          <w:top w:val="single" w:color="auto" w:sz="4" w:space="1"/>
          <w:left w:val="single" w:color="auto" w:sz="4" w:space="4"/>
          <w:bottom w:val="single" w:color="auto" w:sz="4" w:space="1"/>
          <w:right w:val="single" w:color="auto" w:sz="4" w:space="4"/>
        </w:pBdr>
        <w:spacing w:line="500" w:lineRule="exact"/>
        <w:rPr>
          <w:rFonts w:hint="eastAsia" w:ascii="宋体" w:hAnsi="宋体" w:cs="宋体"/>
          <w:sz w:val="24"/>
          <w:szCs w:val="24"/>
        </w:rPr>
      </w:pPr>
      <w:r>
        <w:rPr>
          <w:rFonts w:hint="eastAsia" w:ascii="宋体" w:hAnsi="宋体" w:cs="宋体"/>
          <w:bCs/>
          <w:iCs/>
          <w:sz w:val="24"/>
          <w:highlight w:val="white"/>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cs="宋体"/>
          <w:bCs/>
          <w:iCs/>
          <w:sz w:val="24"/>
          <w:highlight w:val="white"/>
        </w:rPr>
      </w:pPr>
      <w:r>
        <w:rPr>
          <w:rFonts w:hint="eastAsia" w:ascii="宋体" w:hAnsi="宋体" w:cs="宋体"/>
          <w:bCs/>
          <w:iCs/>
          <w:color w:val="000000"/>
          <w:sz w:val="24"/>
          <w:highlight w:val="white"/>
          <w:lang w:eastAsia="zh-CN"/>
        </w:rPr>
        <w:t>宿迁市阳光信访系统运维服务采购项目</w:t>
      </w:r>
      <w:r>
        <w:rPr>
          <w:rFonts w:hint="eastAsia" w:ascii="宋体" w:hAnsi="宋体" w:cs="宋体"/>
          <w:bCs/>
          <w:iCs/>
          <w:sz w:val="24"/>
          <w:highlight w:val="white"/>
        </w:rPr>
        <w:t>的潜在供应商应在宿迁市信访局官网（http://xfj.suqian.gov.cn/）查看竞争性磋商公告，并于2021年</w:t>
      </w:r>
      <w:r>
        <w:rPr>
          <w:rFonts w:hint="eastAsia" w:ascii="宋体" w:hAnsi="宋体" w:cs="宋体"/>
          <w:bCs/>
          <w:iCs/>
          <w:sz w:val="24"/>
          <w:highlight w:val="white"/>
          <w:lang w:val="en-US" w:eastAsia="zh-CN"/>
        </w:rPr>
        <w:t>08</w:t>
      </w:r>
      <w:r>
        <w:rPr>
          <w:rFonts w:hint="eastAsia" w:ascii="宋体" w:hAnsi="宋体" w:cs="宋体"/>
          <w:bCs/>
          <w:iCs/>
          <w:sz w:val="24"/>
          <w:highlight w:val="white"/>
        </w:rPr>
        <w:t>月</w:t>
      </w:r>
      <w:r>
        <w:rPr>
          <w:rFonts w:hint="eastAsia" w:ascii="宋体" w:hAnsi="宋体" w:cs="宋体"/>
          <w:bCs/>
          <w:iCs/>
          <w:sz w:val="24"/>
          <w:highlight w:val="white"/>
          <w:lang w:val="en-US" w:eastAsia="zh-CN"/>
        </w:rPr>
        <w:t>10</w:t>
      </w:r>
      <w:r>
        <w:rPr>
          <w:rFonts w:hint="eastAsia" w:ascii="宋体" w:hAnsi="宋体" w:cs="宋体"/>
          <w:bCs/>
          <w:iCs/>
          <w:sz w:val="24"/>
          <w:highlight w:val="white"/>
        </w:rPr>
        <w:t xml:space="preserve">日 </w:t>
      </w:r>
      <w:r>
        <w:rPr>
          <w:rFonts w:hint="eastAsia" w:ascii="宋体" w:hAnsi="宋体" w:cs="宋体"/>
          <w:bCs/>
          <w:iCs/>
          <w:sz w:val="24"/>
          <w:highlight w:val="white"/>
          <w:lang w:val="en-US" w:eastAsia="zh-CN"/>
        </w:rPr>
        <w:t>15</w:t>
      </w:r>
      <w:r>
        <w:rPr>
          <w:rFonts w:hint="eastAsia" w:ascii="宋体" w:hAnsi="宋体" w:cs="宋体"/>
          <w:bCs/>
          <w:iCs/>
          <w:sz w:val="24"/>
          <w:highlight w:val="white"/>
        </w:rPr>
        <w:t>:</w:t>
      </w:r>
      <w:r>
        <w:rPr>
          <w:rFonts w:hint="eastAsia" w:ascii="宋体" w:hAnsi="宋体" w:eastAsia="宋体" w:cs="宋体"/>
          <w:bCs/>
          <w:iCs/>
          <w:sz w:val="24"/>
          <w:highlight w:val="white"/>
          <w:lang w:val="en-US" w:eastAsia="zh-CN"/>
        </w:rPr>
        <w:t>0</w:t>
      </w:r>
      <w:r>
        <w:rPr>
          <w:rFonts w:hint="eastAsia" w:ascii="宋体" w:hAnsi="宋体" w:cs="宋体"/>
          <w:bCs/>
          <w:iCs/>
          <w:sz w:val="24"/>
          <w:highlight w:val="white"/>
        </w:rPr>
        <w:t>0（北京时间）前递交响应文件。</w:t>
      </w:r>
    </w:p>
    <w:p>
      <w:pPr>
        <w:spacing w:line="500" w:lineRule="exact"/>
        <w:ind w:firstLine="480" w:firstLineChars="200"/>
        <w:rPr>
          <w:rFonts w:hint="eastAsia" w:ascii="宋体" w:hAnsi="宋体" w:cs="宋体"/>
          <w:b/>
          <w:sz w:val="24"/>
          <w:highlight w:val="white"/>
        </w:rPr>
      </w:pPr>
      <w:r>
        <w:rPr>
          <w:rFonts w:hint="eastAsia" w:ascii="宋体" w:hAnsi="宋体" w:cs="宋体"/>
          <w:b/>
          <w:sz w:val="24"/>
          <w:highlight w:val="white"/>
        </w:rPr>
        <w:t>一、项目基本情况</w:t>
      </w:r>
    </w:p>
    <w:p>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（一）项目编号：</w:t>
      </w:r>
      <w:r>
        <w:rPr>
          <w:rFonts w:hint="eastAsia" w:ascii="宋体" w:hAnsi="宋体" w:cs="宋体"/>
          <w:color w:val="000000"/>
          <w:sz w:val="24"/>
          <w:szCs w:val="24"/>
          <w:highlight w:val="white"/>
          <w:lang w:eastAsia="zh-CN"/>
        </w:rPr>
        <w:t>JSFY[2021]111号</w:t>
      </w:r>
    </w:p>
    <w:p>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（二）项目名称：</w:t>
      </w:r>
      <w:r>
        <w:rPr>
          <w:rFonts w:hint="eastAsia" w:ascii="宋体" w:hAnsi="宋体" w:cs="宋体"/>
          <w:color w:val="000000"/>
          <w:sz w:val="24"/>
          <w:szCs w:val="24"/>
          <w:highlight w:val="white"/>
          <w:lang w:eastAsia="zh-CN"/>
        </w:rPr>
        <w:t>宿迁市阳光信访系统运维服务采购项目</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（三）采购方式：竞争性磋商</w:t>
      </w:r>
    </w:p>
    <w:p>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（四）预算金额：</w:t>
      </w: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万元</w:t>
      </w:r>
      <w:r>
        <w:rPr>
          <w:rFonts w:hint="eastAsia" w:ascii="宋体" w:hAnsi="宋体" w:cs="宋体"/>
          <w:color w:val="000000"/>
          <w:sz w:val="24"/>
          <w:szCs w:val="24"/>
          <w:highlight w:val="white"/>
          <w:lang w:eastAsia="zh-CN"/>
        </w:rPr>
        <w:t>，超过限价的作无效标处理。</w:t>
      </w:r>
    </w:p>
    <w:p>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（五）最高限价：</w:t>
      </w: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万元</w:t>
      </w:r>
      <w:r>
        <w:rPr>
          <w:rFonts w:hint="eastAsia" w:ascii="宋体" w:hAnsi="宋体" w:cs="宋体"/>
          <w:color w:val="000000"/>
          <w:sz w:val="24"/>
          <w:szCs w:val="24"/>
          <w:highlight w:val="white"/>
          <w:lang w:eastAsia="zh-CN"/>
        </w:rPr>
        <w:t>，超过限价的作无效标处理。</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六）项目内容：宿迁市信访局拟定对宿迁市阳光信访系统运维服务进行采购，宿迁市阳光信访信息系统维护项目包括宿迁市网上信访、宿迁市阳光信访业务系统、数据交换系统等软件项目维护，具体内容见第四部分采购需求。</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（七）合同履行期限：</w:t>
      </w:r>
      <w:r>
        <w:rPr>
          <w:rFonts w:hint="eastAsia" w:ascii="宋体" w:hAnsi="宋体" w:eastAsia="宋体" w:cs="宋体"/>
          <w:color w:val="000000"/>
          <w:sz w:val="24"/>
          <w:szCs w:val="24"/>
          <w:highlight w:val="white"/>
          <w:lang w:val="en-US" w:eastAsia="zh-CN"/>
        </w:rPr>
        <w:t>1年</w:t>
      </w:r>
      <w:r>
        <w:rPr>
          <w:rFonts w:hint="eastAsia" w:ascii="宋体" w:hAnsi="宋体" w:cs="宋体"/>
          <w:color w:val="000000"/>
          <w:sz w:val="24"/>
          <w:szCs w:val="24"/>
          <w:highlight w:val="white"/>
        </w:rPr>
        <w:t>。</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（八）本项目采购的标的对应的中小企业划分标准所属行业为：其他。</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落实的政府采购政策：</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☑本项目面向中小企业（含监狱企业、残疾人福利企业）采购。</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□供应商提供的货物、工程或者服务符合规定情形的，对小微企业报价给予10%（工程项目为5%）的扣除，用扣除后的价格参加评审。</w:t>
      </w:r>
    </w:p>
    <w:p>
      <w:pPr>
        <w:spacing w:line="5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（九）本项目□ 是☑ 否接受联合体竞标。</w:t>
      </w:r>
    </w:p>
    <w:p>
      <w:pPr>
        <w:spacing w:line="500" w:lineRule="exact"/>
        <w:ind w:firstLine="480" w:firstLineChars="200"/>
        <w:rPr>
          <w:rFonts w:hint="eastAsia" w:ascii="宋体" w:hAnsi="宋体" w:cs="宋体"/>
          <w:kern w:val="0"/>
          <w:sz w:val="24"/>
          <w:szCs w:val="24"/>
        </w:rPr>
      </w:pPr>
      <w:r>
        <w:rPr>
          <w:rFonts w:hint="eastAsia" w:ascii="宋体" w:hAnsi="宋体" w:cs="宋体"/>
          <w:b/>
          <w:sz w:val="24"/>
          <w:highlight w:val="white"/>
        </w:rPr>
        <w:t>二、申请人的资格要求</w:t>
      </w:r>
    </w:p>
    <w:p>
      <w:pPr>
        <w:spacing w:line="500" w:lineRule="exact"/>
        <w:ind w:firstLine="480" w:firstLineChars="200"/>
        <w:rPr>
          <w:rFonts w:hint="eastAsia" w:ascii="宋体" w:hAnsi="宋体" w:cs="宋体"/>
          <w:color w:val="000000"/>
          <w:sz w:val="24"/>
          <w:szCs w:val="24"/>
          <w:highlight w:val="white"/>
        </w:rPr>
      </w:pPr>
      <w:bookmarkStart w:id="1" w:name="EBd56533e2936846b6ad38869e4b724da4"/>
      <w:r>
        <w:rPr>
          <w:rFonts w:hint="eastAsia" w:ascii="宋体" w:hAnsi="宋体" w:cs="宋体"/>
          <w:color w:val="000000"/>
          <w:sz w:val="24"/>
          <w:szCs w:val="24"/>
          <w:highlight w:val="white"/>
        </w:rPr>
        <w:t>（一）具备《中华人民共和国政府采购法》第二十二条第一款规定的6项条件（按要求提供竞标声明及承诺函）。</w:t>
      </w:r>
    </w:p>
    <w:p>
      <w:pPr>
        <w:spacing w:line="500" w:lineRule="exact"/>
        <w:ind w:firstLine="480" w:firstLineChars="200"/>
        <w:rPr>
          <w:rFonts w:hint="eastAsia" w:ascii="宋体" w:hAnsi="宋体" w:eastAsia="宋体" w:cs="宋体"/>
          <w:color w:val="000000"/>
          <w:sz w:val="24"/>
          <w:szCs w:val="24"/>
          <w:highlight w:val="white"/>
          <w:lang w:val="en-US" w:eastAsia="zh-CN"/>
        </w:rPr>
      </w:pPr>
      <w:r>
        <w:rPr>
          <w:rFonts w:hint="eastAsia" w:ascii="宋体" w:hAnsi="宋体" w:cs="宋体"/>
          <w:color w:val="000000"/>
          <w:sz w:val="24"/>
          <w:szCs w:val="24"/>
          <w:highlight w:val="white"/>
        </w:rPr>
        <w:t>（二）落实政府采购政策需满足的资格要求：</w:t>
      </w:r>
      <w:r>
        <w:rPr>
          <w:rFonts w:hint="eastAsia" w:ascii="宋体" w:hAnsi="宋体" w:cs="宋体"/>
          <w:color w:val="000000"/>
          <w:sz w:val="24"/>
          <w:szCs w:val="24"/>
          <w:highlight w:val="white"/>
          <w:lang w:val="en-US" w:eastAsia="zh-CN"/>
        </w:rPr>
        <w:t>无。</w:t>
      </w:r>
    </w:p>
    <w:p>
      <w:pPr>
        <w:spacing w:line="500" w:lineRule="exact"/>
        <w:ind w:firstLine="480" w:firstLineChars="200"/>
        <w:rPr>
          <w:rFonts w:hint="eastAsia" w:ascii="宋体" w:hAnsi="宋体" w:cs="宋体"/>
          <w:color w:val="0000FF"/>
          <w:sz w:val="24"/>
          <w:highlight w:val="white"/>
        </w:rPr>
      </w:pPr>
      <w:r>
        <w:rPr>
          <w:rFonts w:hint="eastAsia" w:ascii="宋体" w:hAnsi="宋体" w:cs="宋体"/>
          <w:color w:val="000000"/>
          <w:sz w:val="24"/>
          <w:highlight w:val="white"/>
        </w:rPr>
        <w:t>（三）供应商未被列入失信被执行人、重大税收违法案件当事人名单、政府采购严重违法失信行为记录名单（以本公告“四、供应商信用信息”查询结果为准）。</w:t>
      </w:r>
    </w:p>
    <w:p>
      <w:pPr>
        <w:spacing w:line="500" w:lineRule="exact"/>
        <w:ind w:firstLine="480" w:firstLineChars="200"/>
        <w:rPr>
          <w:rFonts w:hint="eastAsia" w:ascii="宋体" w:hAnsi="宋体" w:cs="宋体"/>
          <w:color w:val="0000FF"/>
          <w:sz w:val="24"/>
          <w:highlight w:val="white"/>
        </w:rPr>
      </w:pPr>
      <w:r>
        <w:rPr>
          <w:rFonts w:hint="eastAsia" w:ascii="宋体" w:hAnsi="宋体" w:cs="宋体"/>
          <w:color w:val="000000"/>
          <w:sz w:val="24"/>
          <w:highlight w:val="white"/>
        </w:rPr>
        <w:t>单位负责人为同一人或者存在直接控股、管理关系的不同供应商，不得参加同一合同项下的政府采购活动。否则，相关申请均无效。</w:t>
      </w:r>
      <w:bookmarkEnd w:id="1"/>
    </w:p>
    <w:p>
      <w:pPr>
        <w:spacing w:line="500" w:lineRule="exact"/>
        <w:ind w:firstLine="480" w:firstLineChars="200"/>
        <w:rPr>
          <w:rFonts w:hint="eastAsia" w:ascii="宋体" w:hAnsi="宋体" w:cs="宋体"/>
          <w:b/>
          <w:sz w:val="24"/>
        </w:rPr>
      </w:pPr>
      <w:r>
        <w:rPr>
          <w:rFonts w:hint="eastAsia" w:ascii="宋体" w:hAnsi="宋体" w:cs="宋体"/>
          <w:b/>
          <w:sz w:val="24"/>
          <w:highlight w:val="white"/>
        </w:rPr>
        <w:t>三、评标办法</w:t>
      </w:r>
    </w:p>
    <w:p>
      <w:pPr>
        <w:spacing w:line="500" w:lineRule="exact"/>
        <w:ind w:firstLine="480" w:firstLineChars="200"/>
        <w:rPr>
          <w:rFonts w:hint="eastAsia" w:ascii="宋体" w:hAnsi="宋体" w:cs="宋体"/>
          <w:sz w:val="24"/>
        </w:rPr>
      </w:pPr>
      <w:r>
        <w:rPr>
          <w:rFonts w:hint="eastAsia" w:ascii="宋体" w:hAnsi="宋体" w:cs="宋体"/>
          <w:sz w:val="24"/>
          <w:highlight w:val="white"/>
        </w:rPr>
        <w:t>本项目采用综合评分法。具体细则详见竞争性磋商文件评标办法部分。</w:t>
      </w:r>
    </w:p>
    <w:p>
      <w:pPr>
        <w:spacing w:line="500" w:lineRule="exact"/>
        <w:ind w:firstLine="480" w:firstLineChars="200"/>
        <w:rPr>
          <w:rFonts w:hint="eastAsia" w:ascii="宋体" w:hAnsi="宋体" w:cs="宋体"/>
          <w:b/>
          <w:sz w:val="24"/>
          <w:highlight w:val="white"/>
        </w:rPr>
      </w:pPr>
      <w:r>
        <w:rPr>
          <w:rFonts w:hint="eastAsia" w:ascii="宋体" w:hAnsi="宋体" w:cs="宋体"/>
          <w:b/>
          <w:sz w:val="24"/>
          <w:highlight w:val="white"/>
        </w:rPr>
        <w:t>四、供应商信用信息</w:t>
      </w:r>
    </w:p>
    <w:p>
      <w:pPr>
        <w:spacing w:line="500" w:lineRule="exact"/>
        <w:ind w:firstLine="480" w:firstLineChars="200"/>
        <w:rPr>
          <w:rFonts w:hint="eastAsia" w:ascii="宋体" w:hAnsi="宋体" w:cs="宋体"/>
          <w:color w:val="000000"/>
          <w:sz w:val="24"/>
          <w:highlight w:val="green"/>
        </w:rPr>
      </w:pPr>
      <w:bookmarkStart w:id="2" w:name="EB9e6dce6793cb41cca0a716f513793ffa"/>
      <w:r>
        <w:rPr>
          <w:rFonts w:hint="eastAsia" w:ascii="宋体" w:hAnsi="宋体" w:cs="宋体"/>
          <w:color w:val="000000"/>
          <w:sz w:val="24"/>
          <w:highlight w:val="white"/>
        </w:rPr>
        <w:t>（一）信用信息查询渠道为：“信用中国”网（www.creditchina.gov.cn）、“中国政府采购”网（www.ccgp.gov.cn）、江苏政府采购网（www.ccgp-jiangsu.gov.cn）。</w:t>
      </w:r>
    </w:p>
    <w:p>
      <w:pPr>
        <w:spacing w:line="500" w:lineRule="exact"/>
        <w:ind w:firstLine="480" w:firstLineChars="200"/>
        <w:rPr>
          <w:rFonts w:hint="eastAsia" w:ascii="宋体" w:hAnsi="宋体" w:cs="宋体"/>
          <w:color w:val="0000FF"/>
          <w:sz w:val="24"/>
          <w:highlight w:val="white"/>
        </w:rPr>
      </w:pPr>
      <w:r>
        <w:rPr>
          <w:rFonts w:hint="eastAsia" w:ascii="宋体" w:hAnsi="宋体" w:cs="宋体"/>
          <w:color w:val="000000"/>
          <w:sz w:val="24"/>
          <w:highlight w:val="white"/>
        </w:rPr>
        <w:t>（二）信用信息查询截止时点：资格审查结束前。</w:t>
      </w:r>
    </w:p>
    <w:p>
      <w:pPr>
        <w:spacing w:line="500" w:lineRule="exact"/>
        <w:ind w:firstLine="480" w:firstLineChars="200"/>
        <w:rPr>
          <w:rFonts w:hint="eastAsia" w:ascii="宋体" w:hAnsi="宋体" w:cs="宋体"/>
          <w:color w:val="0000FF"/>
          <w:sz w:val="24"/>
          <w:highlight w:val="white"/>
        </w:rPr>
      </w:pPr>
      <w:r>
        <w:rPr>
          <w:rFonts w:hint="eastAsia" w:ascii="宋体" w:hAnsi="宋体" w:cs="宋体"/>
          <w:color w:val="000000"/>
          <w:sz w:val="24"/>
          <w:highlight w:val="white"/>
        </w:rPr>
        <w:t>（三）信用信息查询记录和证据留存的方式：由采购人在资格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pPr>
        <w:spacing w:line="500" w:lineRule="exact"/>
        <w:ind w:firstLine="480" w:firstLineChars="200"/>
        <w:rPr>
          <w:rFonts w:hint="eastAsia" w:ascii="宋体" w:hAnsi="宋体" w:cs="宋体"/>
          <w:color w:val="0000FF"/>
          <w:sz w:val="24"/>
          <w:highlight w:val="white"/>
        </w:rPr>
      </w:pPr>
      <w:r>
        <w:rPr>
          <w:rFonts w:hint="eastAsia" w:ascii="宋体" w:hAnsi="宋体" w:cs="宋体"/>
          <w:color w:val="000000"/>
          <w:sz w:val="24"/>
          <w:highlight w:val="white"/>
        </w:rPr>
        <w:t>（四）信用信息的使用规则：采购人对供应商信用记录进行甄别，对列入失信被执行人、重大税收违法案件当事人名单、政府采购严重违法失信行为记录名单，拒绝其参与政府采购活动。</w:t>
      </w:r>
      <w:bookmarkEnd w:id="2"/>
    </w:p>
    <w:p>
      <w:pPr>
        <w:spacing w:line="500" w:lineRule="exact"/>
        <w:ind w:firstLine="480" w:firstLineChars="200"/>
        <w:rPr>
          <w:rFonts w:hint="eastAsia" w:ascii="宋体" w:hAnsi="宋体" w:cs="宋体"/>
          <w:b/>
          <w:sz w:val="24"/>
        </w:rPr>
      </w:pPr>
      <w:r>
        <w:rPr>
          <w:rFonts w:hint="eastAsia" w:ascii="宋体" w:hAnsi="宋体" w:cs="宋体"/>
          <w:b/>
          <w:sz w:val="24"/>
          <w:highlight w:val="white"/>
        </w:rPr>
        <w:t>五、获取磋商文件</w:t>
      </w:r>
    </w:p>
    <w:p>
      <w:pPr>
        <w:spacing w:line="500" w:lineRule="exact"/>
        <w:ind w:firstLine="480" w:firstLineChars="200"/>
        <w:rPr>
          <w:rFonts w:hint="eastAsia" w:ascii="宋体" w:hAnsi="宋体" w:cs="宋体"/>
          <w:color w:val="000000"/>
          <w:sz w:val="24"/>
          <w:highlight w:val="white"/>
        </w:rPr>
      </w:pPr>
      <w:r>
        <w:rPr>
          <w:rFonts w:hint="eastAsia" w:ascii="宋体" w:hAnsi="宋体" w:cs="宋体"/>
          <w:color w:val="000000"/>
          <w:sz w:val="24"/>
          <w:highlight w:val="white"/>
        </w:rPr>
        <w:t>（一）磋商文件提供时间：</w:t>
      </w:r>
      <w:bookmarkStart w:id="3" w:name="EBeb9eefe113c743b081f8b2cc38358361"/>
      <w:r>
        <w:rPr>
          <w:rFonts w:hint="eastAsia" w:ascii="宋体" w:hAnsi="宋体" w:cs="宋体"/>
          <w:color w:val="000000"/>
          <w:sz w:val="24"/>
          <w:highlight w:val="white"/>
        </w:rPr>
        <w:t>2021年</w:t>
      </w:r>
      <w:r>
        <w:rPr>
          <w:rFonts w:hint="eastAsia" w:ascii="宋体" w:hAnsi="宋体" w:cs="宋体"/>
          <w:color w:val="000000"/>
          <w:sz w:val="24"/>
          <w:highlight w:val="white"/>
          <w:lang w:val="en-US" w:eastAsia="zh-CN"/>
        </w:rPr>
        <w:t>08</w:t>
      </w:r>
      <w:r>
        <w:rPr>
          <w:rFonts w:hint="eastAsia" w:ascii="宋体" w:hAnsi="宋体" w:cs="宋体"/>
          <w:color w:val="000000"/>
          <w:sz w:val="24"/>
          <w:highlight w:val="white"/>
        </w:rPr>
        <w:t>月</w:t>
      </w:r>
      <w:r>
        <w:rPr>
          <w:rFonts w:hint="eastAsia" w:ascii="宋体" w:hAnsi="宋体" w:cs="宋体"/>
          <w:color w:val="000000"/>
          <w:sz w:val="24"/>
          <w:highlight w:val="white"/>
          <w:lang w:val="en-US" w:eastAsia="zh-CN"/>
        </w:rPr>
        <w:t>02</w:t>
      </w:r>
      <w:r>
        <w:rPr>
          <w:rFonts w:hint="eastAsia" w:ascii="宋体" w:hAnsi="宋体" w:cs="宋体"/>
          <w:color w:val="000000"/>
          <w:sz w:val="24"/>
          <w:highlight w:val="white"/>
        </w:rPr>
        <w:t>日</w:t>
      </w:r>
      <w:bookmarkEnd w:id="3"/>
      <w:r>
        <w:rPr>
          <w:rFonts w:hint="eastAsia" w:ascii="宋体" w:hAnsi="宋体" w:cs="宋体"/>
          <w:color w:val="000000"/>
          <w:sz w:val="24"/>
          <w:highlight w:val="white"/>
        </w:rPr>
        <w:t>9:00至</w:t>
      </w:r>
      <w:bookmarkStart w:id="4" w:name="EB0cc03d229c9b4a088e8215ac72ebb511"/>
      <w:r>
        <w:rPr>
          <w:rFonts w:hint="eastAsia" w:ascii="宋体" w:hAnsi="宋体" w:cs="宋体"/>
          <w:color w:val="000000"/>
          <w:sz w:val="24"/>
          <w:highlight w:val="white"/>
        </w:rPr>
        <w:t>2021年</w:t>
      </w:r>
      <w:r>
        <w:rPr>
          <w:rFonts w:hint="eastAsia" w:ascii="宋体" w:hAnsi="宋体" w:cs="宋体"/>
          <w:color w:val="000000"/>
          <w:sz w:val="24"/>
          <w:highlight w:val="white"/>
          <w:lang w:val="en-US" w:eastAsia="zh-CN"/>
        </w:rPr>
        <w:t>08</w:t>
      </w:r>
      <w:r>
        <w:rPr>
          <w:rFonts w:hint="eastAsia" w:ascii="宋体" w:hAnsi="宋体" w:cs="宋体"/>
          <w:color w:val="000000"/>
          <w:sz w:val="24"/>
          <w:highlight w:val="white"/>
        </w:rPr>
        <w:t>月</w:t>
      </w:r>
      <w:r>
        <w:rPr>
          <w:rFonts w:hint="eastAsia" w:ascii="宋体" w:hAnsi="宋体" w:cs="宋体"/>
          <w:color w:val="000000"/>
          <w:sz w:val="24"/>
          <w:highlight w:val="white"/>
          <w:lang w:val="en-US" w:eastAsia="zh-CN"/>
        </w:rPr>
        <w:t>06</w:t>
      </w:r>
      <w:r>
        <w:rPr>
          <w:rFonts w:hint="eastAsia" w:ascii="宋体" w:hAnsi="宋体" w:cs="宋体"/>
          <w:color w:val="000000"/>
          <w:sz w:val="24"/>
          <w:highlight w:val="white"/>
        </w:rPr>
        <w:t xml:space="preserve">日 </w:t>
      </w:r>
      <w:r>
        <w:rPr>
          <w:rFonts w:hint="eastAsia" w:ascii="宋体" w:hAnsi="宋体" w:cs="宋体"/>
          <w:color w:val="000000"/>
          <w:sz w:val="24"/>
          <w:highlight w:val="white"/>
          <w:lang w:val="en-US" w:eastAsia="zh-CN"/>
        </w:rPr>
        <w:t>18</w:t>
      </w:r>
      <w:r>
        <w:rPr>
          <w:rFonts w:hint="eastAsia" w:ascii="宋体" w:hAnsi="宋体" w:cs="宋体"/>
          <w:color w:val="000000"/>
          <w:sz w:val="24"/>
          <w:highlight w:val="white"/>
        </w:rPr>
        <w:t>:</w:t>
      </w:r>
      <w:bookmarkEnd w:id="4"/>
      <w:r>
        <w:rPr>
          <w:rFonts w:hint="eastAsia" w:ascii="宋体" w:hAnsi="宋体" w:cs="宋体"/>
          <w:color w:val="000000"/>
          <w:sz w:val="24"/>
          <w:highlight w:val="white"/>
          <w:lang w:val="en-US" w:eastAsia="zh-CN"/>
        </w:rPr>
        <w:t>00</w:t>
      </w:r>
      <w:r>
        <w:rPr>
          <w:rFonts w:hint="eastAsia" w:ascii="宋体" w:hAnsi="宋体" w:cs="宋体"/>
          <w:color w:val="000000"/>
          <w:sz w:val="24"/>
          <w:highlight w:val="white"/>
        </w:rPr>
        <w:t>。</w:t>
      </w:r>
    </w:p>
    <w:p>
      <w:pPr>
        <w:spacing w:line="500" w:lineRule="exact"/>
        <w:ind w:firstLine="480" w:firstLineChars="200"/>
        <w:rPr>
          <w:rFonts w:hint="eastAsia" w:ascii="Times New Roman" w:hAnsi="Times New Roman" w:cs="宋体"/>
          <w:sz w:val="24"/>
          <w:lang w:eastAsia="zh-CN"/>
        </w:rPr>
      </w:pPr>
      <w:r>
        <w:rPr>
          <w:rFonts w:hint="eastAsia" w:ascii="宋体" w:hAnsi="宋体" w:cs="宋体"/>
          <w:sz w:val="24"/>
        </w:rPr>
        <w:t>（二）</w:t>
      </w:r>
      <w:r>
        <w:rPr>
          <w:rFonts w:hint="eastAsia" w:ascii="Times New Roman" w:hAnsi="Times New Roman" w:cs="宋体"/>
          <w:sz w:val="24"/>
          <w:lang w:eastAsia="zh-CN"/>
        </w:rPr>
        <w:t>请供应商将报名资料原件扫描件通过邮箱发送至jiangsufangyuan888@163.com，并备注项目编号及供应商全称，每套人民币200元整，汇至下列账户（售后不退）：</w:t>
      </w:r>
    </w:p>
    <w:p>
      <w:pPr>
        <w:spacing w:line="500" w:lineRule="exact"/>
        <w:ind w:firstLine="480" w:firstLineChars="200"/>
        <w:rPr>
          <w:rFonts w:hint="eastAsia" w:ascii="Times New Roman" w:hAnsi="Times New Roman" w:cs="宋体"/>
          <w:sz w:val="24"/>
          <w:lang w:eastAsia="zh-CN"/>
        </w:rPr>
      </w:pPr>
      <w:r>
        <w:rPr>
          <w:rFonts w:hint="eastAsia" w:ascii="Times New Roman" w:hAnsi="Times New Roman" w:cs="宋体"/>
          <w:sz w:val="24"/>
          <w:lang w:eastAsia="zh-CN"/>
        </w:rPr>
        <w:t>户名：江苏方园项目招标管理有限公司</w:t>
      </w:r>
    </w:p>
    <w:p>
      <w:pPr>
        <w:spacing w:line="500" w:lineRule="exact"/>
        <w:ind w:firstLine="480" w:firstLineChars="200"/>
        <w:rPr>
          <w:rFonts w:hint="default" w:ascii="Times New Roman" w:hAnsi="Times New Roman" w:cs="宋体"/>
          <w:sz w:val="24"/>
          <w:lang w:val="en-US" w:eastAsia="zh-CN"/>
        </w:rPr>
      </w:pPr>
      <w:r>
        <w:rPr>
          <w:rFonts w:hint="eastAsia" w:ascii="Times New Roman" w:hAnsi="Times New Roman" w:cs="宋体"/>
          <w:sz w:val="24"/>
          <w:lang w:eastAsia="zh-CN"/>
        </w:rPr>
        <w:t>开户银行名称：</w:t>
      </w:r>
      <w:r>
        <w:rPr>
          <w:rFonts w:hint="eastAsia" w:ascii="Times New Roman" w:hAnsi="Times New Roman" w:cs="宋体"/>
          <w:sz w:val="24"/>
          <w:lang w:val="en-US" w:eastAsia="zh-CN"/>
        </w:rPr>
        <w:t>中国邮政储蓄银行股份有限公司宿迁市分行</w:t>
      </w:r>
    </w:p>
    <w:p>
      <w:pPr>
        <w:spacing w:line="500" w:lineRule="exact"/>
        <w:ind w:firstLine="480" w:firstLineChars="200"/>
        <w:rPr>
          <w:rFonts w:hint="eastAsia" w:ascii="宋体" w:hAnsi="宋体" w:cs="宋体"/>
          <w:sz w:val="24"/>
        </w:rPr>
      </w:pPr>
      <w:r>
        <w:rPr>
          <w:rFonts w:hint="eastAsia" w:ascii="Times New Roman" w:hAnsi="Times New Roman" w:cs="宋体"/>
          <w:sz w:val="24"/>
          <w:lang w:eastAsia="zh-CN"/>
        </w:rPr>
        <w:t>账号：</w:t>
      </w:r>
      <w:r>
        <w:rPr>
          <w:rFonts w:hint="eastAsia" w:ascii="Times New Roman" w:hAnsi="Times New Roman" w:cs="宋体"/>
          <w:sz w:val="24"/>
          <w:lang w:val="en-US" w:eastAsia="zh-CN"/>
        </w:rPr>
        <w:t>932009010120060002</w:t>
      </w:r>
    </w:p>
    <w:p>
      <w:pPr>
        <w:spacing w:line="500" w:lineRule="exact"/>
        <w:ind w:firstLine="480" w:firstLineChars="200"/>
        <w:rPr>
          <w:rFonts w:hint="eastAsia" w:ascii="宋体" w:hAnsi="宋体" w:cs="宋体"/>
          <w:sz w:val="24"/>
        </w:rPr>
      </w:pPr>
      <w:r>
        <w:rPr>
          <w:rFonts w:hint="eastAsia" w:ascii="宋体" w:hAnsi="宋体" w:cs="宋体"/>
          <w:sz w:val="24"/>
        </w:rPr>
        <w:t>（三）报名联系人：胡健   联系电话：13773966166</w:t>
      </w:r>
    </w:p>
    <w:p>
      <w:pPr>
        <w:spacing w:line="500" w:lineRule="exact"/>
        <w:ind w:firstLine="480" w:firstLineChars="200"/>
        <w:rPr>
          <w:rFonts w:hint="eastAsia" w:ascii="宋体" w:hAnsi="宋体" w:eastAsia="宋体" w:cs="宋体"/>
          <w:bCs/>
          <w:iCs/>
          <w:sz w:val="24"/>
          <w:lang w:eastAsia="zh-CN"/>
        </w:rPr>
      </w:pPr>
      <w:r>
        <w:rPr>
          <w:rFonts w:hint="eastAsia" w:ascii="宋体" w:hAnsi="宋体" w:cs="宋体"/>
          <w:sz w:val="24"/>
        </w:rPr>
        <w:t>（四）报名时须提供下列材料：企业法人营业执照</w:t>
      </w:r>
      <w:r>
        <w:rPr>
          <w:rFonts w:hint="eastAsia" w:ascii="宋体" w:hAnsi="宋体" w:eastAsia="宋体" w:cs="宋体"/>
          <w:sz w:val="24"/>
          <w:lang w:val="en-US" w:eastAsia="zh-CN"/>
        </w:rPr>
        <w:t>扫描件</w:t>
      </w:r>
      <w:r>
        <w:rPr>
          <w:rFonts w:hint="eastAsia" w:ascii="宋体" w:hAnsi="宋体" w:cs="宋体"/>
          <w:sz w:val="24"/>
        </w:rPr>
        <w:t>、法定代表人证明或法定代表人针对本项目的授权委托书原件</w:t>
      </w:r>
      <w:r>
        <w:rPr>
          <w:rFonts w:hint="eastAsia" w:ascii="宋体" w:hAnsi="宋体" w:eastAsia="宋体" w:cs="宋体"/>
          <w:sz w:val="24"/>
          <w:lang w:val="en-US" w:eastAsia="zh-CN"/>
        </w:rPr>
        <w:t>扫描件</w:t>
      </w:r>
      <w:r>
        <w:rPr>
          <w:rFonts w:hint="eastAsia" w:ascii="宋体" w:hAnsi="宋体" w:cs="宋体"/>
          <w:sz w:val="24"/>
        </w:rPr>
        <w:t>、法定代表人证明或法定代表人针对本项目的授权委托人身份证原件</w:t>
      </w:r>
      <w:r>
        <w:rPr>
          <w:rFonts w:hint="eastAsia" w:ascii="宋体" w:hAnsi="宋体" w:eastAsia="宋体" w:cs="宋体"/>
          <w:sz w:val="24"/>
          <w:lang w:val="en-US" w:eastAsia="zh-CN"/>
        </w:rPr>
        <w:t>扫描件</w:t>
      </w:r>
      <w:r>
        <w:rPr>
          <w:rFonts w:hint="eastAsia" w:ascii="宋体" w:hAnsi="宋体" w:cs="宋体"/>
          <w:sz w:val="24"/>
          <w:lang w:eastAsia="zh-CN"/>
        </w:rPr>
        <w:t>。</w:t>
      </w:r>
    </w:p>
    <w:p>
      <w:pPr>
        <w:spacing w:line="500" w:lineRule="exact"/>
        <w:ind w:firstLine="480" w:firstLineChars="200"/>
        <w:rPr>
          <w:rFonts w:hint="eastAsia" w:ascii="宋体" w:hAnsi="宋体" w:cs="宋体"/>
          <w:b/>
          <w:sz w:val="24"/>
          <w:highlight w:val="white"/>
        </w:rPr>
      </w:pPr>
      <w:r>
        <w:rPr>
          <w:rFonts w:hint="eastAsia" w:ascii="宋体" w:hAnsi="宋体" w:cs="宋体"/>
          <w:b/>
          <w:sz w:val="24"/>
          <w:highlight w:val="white"/>
        </w:rPr>
        <w:t>六、响应文件提交截止时间、磋商时间和地点</w:t>
      </w:r>
    </w:p>
    <w:p>
      <w:pPr>
        <w:spacing w:line="500" w:lineRule="exact"/>
        <w:ind w:firstLine="480" w:firstLineChars="200"/>
        <w:rPr>
          <w:rFonts w:hint="default" w:ascii="宋体" w:hAnsi="宋体" w:eastAsia="宋体" w:cs="宋体"/>
          <w:sz w:val="24"/>
          <w:szCs w:val="24"/>
          <w:lang w:val="en-US" w:eastAsia="zh-CN"/>
        </w:rPr>
      </w:pPr>
      <w:r>
        <w:rPr>
          <w:rFonts w:hint="eastAsia" w:ascii="宋体" w:hAnsi="宋体" w:cs="宋体"/>
          <w:sz w:val="24"/>
          <w:highlight w:val="white"/>
        </w:rPr>
        <w:t>（一）</w:t>
      </w:r>
      <w:r>
        <w:rPr>
          <w:rFonts w:hint="eastAsia" w:ascii="宋体" w:hAnsi="宋体" w:cs="宋体"/>
          <w:kern w:val="0"/>
          <w:sz w:val="24"/>
          <w:highlight w:val="white"/>
        </w:rPr>
        <w:t>响应文件提交截止时间及磋商时间：</w:t>
      </w:r>
      <w:bookmarkStart w:id="5" w:name="EB32f26f7a56ea4234ac2c058c48587799"/>
      <w:r>
        <w:rPr>
          <w:rFonts w:hint="eastAsia" w:ascii="宋体" w:hAnsi="宋体" w:cs="宋体"/>
          <w:color w:val="000000"/>
          <w:kern w:val="0"/>
          <w:sz w:val="24"/>
          <w:highlight w:val="white"/>
        </w:rPr>
        <w:t>2021年</w:t>
      </w:r>
      <w:r>
        <w:rPr>
          <w:rFonts w:hint="eastAsia" w:ascii="宋体" w:hAnsi="宋体" w:cs="宋体"/>
          <w:color w:val="000000"/>
          <w:kern w:val="0"/>
          <w:sz w:val="24"/>
          <w:highlight w:val="white"/>
          <w:lang w:val="en-US" w:eastAsia="zh-CN"/>
        </w:rPr>
        <w:t>08</w:t>
      </w:r>
      <w:r>
        <w:rPr>
          <w:rFonts w:hint="eastAsia" w:ascii="宋体" w:hAnsi="宋体" w:cs="宋体"/>
          <w:color w:val="000000"/>
          <w:kern w:val="0"/>
          <w:sz w:val="24"/>
          <w:highlight w:val="white"/>
        </w:rPr>
        <w:t>月</w:t>
      </w:r>
      <w:r>
        <w:rPr>
          <w:rFonts w:hint="eastAsia" w:ascii="宋体" w:hAnsi="宋体" w:cs="宋体"/>
          <w:color w:val="000000"/>
          <w:kern w:val="0"/>
          <w:sz w:val="24"/>
          <w:highlight w:val="white"/>
          <w:lang w:val="en-US" w:eastAsia="zh-CN"/>
        </w:rPr>
        <w:t>10</w:t>
      </w:r>
      <w:r>
        <w:rPr>
          <w:rFonts w:hint="eastAsia" w:ascii="宋体" w:hAnsi="宋体" w:cs="宋体"/>
          <w:color w:val="000000"/>
          <w:kern w:val="0"/>
          <w:sz w:val="24"/>
          <w:highlight w:val="white"/>
        </w:rPr>
        <w:t xml:space="preserve">日  </w:t>
      </w:r>
      <w:r>
        <w:rPr>
          <w:rFonts w:hint="eastAsia" w:ascii="宋体" w:hAnsi="宋体" w:cs="宋体"/>
          <w:color w:val="000000"/>
          <w:kern w:val="0"/>
          <w:sz w:val="24"/>
          <w:highlight w:val="white"/>
          <w:lang w:val="en-US" w:eastAsia="zh-CN"/>
        </w:rPr>
        <w:t>15</w:t>
      </w:r>
      <w:r>
        <w:rPr>
          <w:rFonts w:hint="eastAsia" w:ascii="宋体" w:hAnsi="宋体" w:cs="宋体"/>
          <w:color w:val="000000"/>
          <w:kern w:val="0"/>
          <w:sz w:val="24"/>
          <w:highlight w:val="white"/>
        </w:rPr>
        <w:t>:</w:t>
      </w:r>
      <w:bookmarkEnd w:id="5"/>
      <w:r>
        <w:rPr>
          <w:rFonts w:hint="eastAsia" w:ascii="宋体" w:hAnsi="宋体" w:eastAsia="宋体" w:cs="宋体"/>
          <w:color w:val="000000"/>
          <w:kern w:val="0"/>
          <w:sz w:val="24"/>
          <w:highlight w:val="white"/>
          <w:lang w:val="en-US" w:eastAsia="zh-CN"/>
        </w:rPr>
        <w:t>00</w:t>
      </w:r>
    </w:p>
    <w:p>
      <w:pPr>
        <w:spacing w:line="500" w:lineRule="exact"/>
        <w:ind w:firstLine="480" w:firstLineChars="200"/>
        <w:rPr>
          <w:rFonts w:hint="eastAsia" w:ascii="宋体" w:hAnsi="宋体" w:cs="宋体"/>
          <w:sz w:val="24"/>
          <w:highlight w:val="white"/>
        </w:rPr>
      </w:pPr>
      <w:r>
        <w:rPr>
          <w:rFonts w:hint="eastAsia" w:ascii="宋体" w:hAnsi="宋体" w:cs="宋体"/>
          <w:sz w:val="24"/>
          <w:highlight w:val="white"/>
        </w:rPr>
        <w:t>（二）磋商地点：宿迁市经济技术开发区世纪大道2099号</w:t>
      </w:r>
      <w:r>
        <w:rPr>
          <w:rFonts w:hint="eastAsia" w:ascii="宋体" w:hAnsi="宋体" w:eastAsia="宋体" w:cs="宋体"/>
          <w:sz w:val="24"/>
          <w:highlight w:val="white"/>
          <w:lang w:val="en-US" w:eastAsia="zh-CN"/>
        </w:rPr>
        <w:t>二楼会议室</w:t>
      </w:r>
    </w:p>
    <w:p>
      <w:pPr>
        <w:spacing w:line="500" w:lineRule="exact"/>
        <w:ind w:firstLine="480" w:firstLineChars="200"/>
        <w:rPr>
          <w:rFonts w:hint="eastAsia" w:ascii="宋体" w:hAnsi="宋体" w:eastAsia="宋体" w:cs="宋体"/>
          <w:sz w:val="24"/>
          <w:highlight w:val="white"/>
          <w:lang w:eastAsia="zh-CN"/>
        </w:rPr>
      </w:pPr>
      <w:r>
        <w:rPr>
          <w:rFonts w:hint="eastAsia" w:ascii="宋体" w:hAnsi="宋体" w:cs="宋体"/>
          <w:sz w:val="24"/>
          <w:highlight w:val="white"/>
        </w:rPr>
        <w:t>（三）供应商应在响应文件提交截止时间前将纸质响应文件递交至磋商地点。逾期递交的响应文件，采购人不予受理。</w:t>
      </w:r>
      <w:r>
        <w:rPr>
          <w:rFonts w:hint="eastAsia" w:ascii="宋体" w:hAnsi="宋体" w:cs="宋体"/>
          <w:b/>
          <w:bCs/>
          <w:sz w:val="24"/>
          <w:szCs w:val="24"/>
        </w:rPr>
        <w:t>（注：因疫情</w:t>
      </w:r>
      <w:r>
        <w:rPr>
          <w:rFonts w:hint="eastAsia" w:ascii="宋体" w:hAnsi="宋体" w:eastAsia="宋体" w:cs="宋体"/>
          <w:b/>
          <w:bCs/>
          <w:sz w:val="24"/>
          <w:szCs w:val="24"/>
          <w:lang w:val="en-US" w:eastAsia="zh-CN"/>
        </w:rPr>
        <w:t>防控</w:t>
      </w:r>
      <w:r>
        <w:rPr>
          <w:rFonts w:hint="eastAsia" w:ascii="宋体" w:hAnsi="宋体" w:cs="宋体"/>
          <w:b/>
          <w:bCs/>
          <w:sz w:val="24"/>
          <w:szCs w:val="24"/>
        </w:rPr>
        <w:t>，</w:t>
      </w:r>
      <w:r>
        <w:rPr>
          <w:rFonts w:hint="eastAsia" w:ascii="宋体" w:hAnsi="宋体" w:eastAsia="宋体" w:cs="宋体"/>
          <w:b/>
          <w:bCs/>
          <w:sz w:val="24"/>
          <w:szCs w:val="24"/>
          <w:lang w:val="en-US" w:eastAsia="zh-CN"/>
        </w:rPr>
        <w:t>本项目采用不见面开标方式。</w:t>
      </w:r>
      <w:r>
        <w:rPr>
          <w:rFonts w:hint="eastAsia" w:ascii="宋体" w:hAnsi="宋体" w:cs="宋体"/>
          <w:b/>
          <w:bCs/>
          <w:sz w:val="24"/>
          <w:szCs w:val="24"/>
        </w:rPr>
        <w:t>请各供应商于开标截止时间前将响应文件密封好后邮寄到</w:t>
      </w:r>
      <w:r>
        <w:rPr>
          <w:rFonts w:hint="eastAsia" w:ascii="宋体" w:hAnsi="宋体" w:eastAsia="宋体" w:cs="宋体"/>
          <w:b/>
          <w:bCs/>
          <w:sz w:val="24"/>
          <w:szCs w:val="24"/>
          <w:lang w:val="en-US" w:eastAsia="zh-CN"/>
        </w:rPr>
        <w:t>代理机构</w:t>
      </w:r>
      <w:r>
        <w:rPr>
          <w:rFonts w:hint="eastAsia" w:ascii="宋体" w:hAnsi="宋体" w:cs="宋体"/>
          <w:b/>
          <w:bCs/>
          <w:sz w:val="24"/>
          <w:szCs w:val="24"/>
        </w:rPr>
        <w:t>处，邮寄信息：胡健13773966166</w:t>
      </w:r>
      <w:r>
        <w:rPr>
          <w:rFonts w:hint="eastAsia" w:ascii="宋体" w:hAnsi="宋体" w:eastAsia="宋体" w:cs="宋体"/>
          <w:b/>
          <w:bCs/>
          <w:sz w:val="24"/>
          <w:szCs w:val="24"/>
          <w:lang w:val="en-US" w:eastAsia="zh-CN"/>
        </w:rPr>
        <w:t>宿迁市经济技术开发区世纪大道2099号二楼江苏方园项目招标管理有限公司</w:t>
      </w:r>
      <w:r>
        <w:rPr>
          <w:rFonts w:hint="eastAsia" w:ascii="宋体" w:hAnsi="宋体" w:cs="宋体"/>
          <w:b/>
          <w:bCs/>
          <w:sz w:val="24"/>
          <w:szCs w:val="24"/>
        </w:rPr>
        <w:t>，为保证准时送达，请提前邮寄，感谢配合）</w:t>
      </w:r>
    </w:p>
    <w:p>
      <w:pPr>
        <w:spacing w:line="500" w:lineRule="exact"/>
        <w:ind w:firstLine="480" w:firstLineChars="200"/>
        <w:rPr>
          <w:rFonts w:hint="eastAsia" w:ascii="宋体" w:hAnsi="宋体" w:cs="宋体"/>
          <w:b/>
          <w:bCs/>
          <w:iCs/>
          <w:sz w:val="24"/>
          <w:highlight w:val="white"/>
        </w:rPr>
      </w:pPr>
      <w:r>
        <w:rPr>
          <w:rFonts w:hint="eastAsia" w:ascii="宋体" w:hAnsi="宋体" w:cs="宋体"/>
          <w:b/>
          <w:bCs/>
          <w:iCs/>
          <w:sz w:val="24"/>
          <w:highlight w:val="white"/>
        </w:rPr>
        <w:t>七、采购公告（采购文件公告）期限</w:t>
      </w:r>
    </w:p>
    <w:p>
      <w:pPr>
        <w:spacing w:line="500" w:lineRule="exact"/>
        <w:ind w:firstLine="480" w:firstLineChars="200"/>
        <w:rPr>
          <w:rFonts w:hint="eastAsia" w:ascii="宋体" w:hAnsi="宋体" w:cs="宋体"/>
          <w:kern w:val="0"/>
          <w:sz w:val="24"/>
          <w:szCs w:val="24"/>
        </w:rPr>
      </w:pPr>
      <w:r>
        <w:rPr>
          <w:rFonts w:hint="eastAsia" w:ascii="宋体" w:hAnsi="宋体" w:cs="宋体"/>
          <w:kern w:val="0"/>
          <w:sz w:val="24"/>
          <w:highlight w:val="white"/>
        </w:rPr>
        <w:t>本采购公告（采购文件公告）期限，为采购公告（采购文件）发布之日起五个工作日。</w:t>
      </w:r>
    </w:p>
    <w:p>
      <w:pPr>
        <w:spacing w:line="500" w:lineRule="exact"/>
        <w:ind w:firstLine="480" w:firstLineChars="200"/>
        <w:rPr>
          <w:rFonts w:hint="eastAsia" w:ascii="宋体" w:hAnsi="宋体" w:cs="宋体"/>
          <w:b/>
          <w:bCs/>
          <w:iCs/>
          <w:sz w:val="24"/>
          <w:highlight w:val="white"/>
        </w:rPr>
      </w:pPr>
      <w:r>
        <w:rPr>
          <w:rFonts w:hint="eastAsia" w:ascii="宋体" w:hAnsi="宋体" w:cs="宋体"/>
          <w:b/>
          <w:bCs/>
          <w:iCs/>
          <w:sz w:val="24"/>
          <w:highlight w:val="white"/>
        </w:rPr>
        <w:t>八、对本次采购提出询问，请按以下方式联系。</w:t>
      </w:r>
    </w:p>
    <w:p>
      <w:pPr>
        <w:spacing w:line="500" w:lineRule="exact"/>
        <w:ind w:firstLine="480" w:firstLineChars="200"/>
        <w:rPr>
          <w:rFonts w:hint="eastAsia" w:ascii="宋体" w:hAnsi="宋体" w:cs="宋体"/>
          <w:bCs/>
          <w:iCs/>
          <w:sz w:val="24"/>
        </w:rPr>
      </w:pPr>
      <w:r>
        <w:rPr>
          <w:rFonts w:hint="eastAsia" w:ascii="宋体" w:hAnsi="宋体" w:cs="宋体"/>
          <w:bCs/>
          <w:iCs/>
          <w:sz w:val="24"/>
        </w:rPr>
        <w:t>1.采购人信息</w:t>
      </w:r>
    </w:p>
    <w:p>
      <w:pPr>
        <w:spacing w:line="500" w:lineRule="exact"/>
        <w:ind w:firstLine="480" w:firstLineChars="200"/>
        <w:rPr>
          <w:rFonts w:hint="eastAsia" w:ascii="宋体" w:hAnsi="宋体" w:cs="宋体"/>
          <w:bCs/>
          <w:iCs/>
          <w:sz w:val="24"/>
        </w:rPr>
      </w:pPr>
      <w:r>
        <w:rPr>
          <w:rFonts w:hint="eastAsia" w:ascii="宋体" w:hAnsi="宋体" w:cs="宋体"/>
          <w:bCs/>
          <w:iCs/>
          <w:sz w:val="24"/>
        </w:rPr>
        <w:t>名称：宿迁市信访局</w:t>
      </w:r>
    </w:p>
    <w:p>
      <w:pPr>
        <w:spacing w:line="500" w:lineRule="exact"/>
        <w:ind w:firstLine="480" w:firstLineChars="200"/>
        <w:rPr>
          <w:rFonts w:hint="eastAsia" w:ascii="宋体" w:hAnsi="宋体" w:cs="宋体"/>
          <w:bCs/>
          <w:iCs/>
          <w:sz w:val="24"/>
        </w:rPr>
      </w:pPr>
      <w:r>
        <w:rPr>
          <w:rFonts w:hint="eastAsia" w:ascii="宋体" w:hAnsi="宋体" w:cs="宋体"/>
          <w:bCs/>
          <w:iCs/>
          <w:sz w:val="24"/>
        </w:rPr>
        <w:t>地址：宿城区南湖路16号</w:t>
      </w:r>
    </w:p>
    <w:p>
      <w:pPr>
        <w:spacing w:line="500" w:lineRule="exact"/>
        <w:ind w:firstLine="480" w:firstLineChars="200"/>
        <w:rPr>
          <w:rFonts w:hint="eastAsia" w:ascii="宋体" w:hAnsi="宋体" w:cs="宋体"/>
          <w:bCs/>
          <w:iCs/>
          <w:sz w:val="24"/>
        </w:rPr>
      </w:pPr>
      <w:r>
        <w:rPr>
          <w:rFonts w:hint="eastAsia" w:ascii="宋体" w:hAnsi="宋体" w:cs="宋体"/>
          <w:bCs/>
          <w:iCs/>
          <w:sz w:val="24"/>
        </w:rPr>
        <w:t>联系方式：董大伟 18936999258</w:t>
      </w:r>
    </w:p>
    <w:p>
      <w:pPr>
        <w:spacing w:line="500" w:lineRule="exact"/>
        <w:ind w:firstLine="480" w:firstLineChars="200"/>
        <w:rPr>
          <w:rFonts w:hint="eastAsia" w:ascii="宋体" w:hAnsi="宋体" w:cs="宋体"/>
          <w:bCs/>
          <w:iCs/>
          <w:sz w:val="24"/>
        </w:rPr>
      </w:pPr>
      <w:r>
        <w:rPr>
          <w:rFonts w:hint="eastAsia" w:ascii="宋体" w:hAnsi="宋体" w:cs="宋体"/>
          <w:bCs/>
          <w:iCs/>
          <w:sz w:val="24"/>
        </w:rPr>
        <w:t>2.采购代理机构信息</w:t>
      </w:r>
    </w:p>
    <w:p>
      <w:pPr>
        <w:spacing w:line="500" w:lineRule="exact"/>
        <w:ind w:firstLine="480" w:firstLineChars="200"/>
        <w:rPr>
          <w:rFonts w:hint="eastAsia" w:ascii="宋体" w:hAnsi="宋体" w:cs="宋体"/>
          <w:bCs/>
          <w:iCs/>
          <w:sz w:val="24"/>
        </w:rPr>
      </w:pPr>
      <w:r>
        <w:rPr>
          <w:rFonts w:hint="eastAsia" w:ascii="宋体" w:hAnsi="宋体" w:cs="宋体"/>
          <w:bCs/>
          <w:iCs/>
          <w:sz w:val="24"/>
        </w:rPr>
        <w:t>名称：江苏方园项目招标管理有限公司</w:t>
      </w:r>
    </w:p>
    <w:p>
      <w:pPr>
        <w:spacing w:line="500" w:lineRule="exact"/>
        <w:ind w:firstLine="480" w:firstLineChars="200"/>
        <w:rPr>
          <w:rFonts w:hint="default" w:ascii="宋体" w:hAnsi="宋体" w:eastAsia="Calibri" w:cs="宋体"/>
          <w:bCs/>
          <w:iCs/>
          <w:sz w:val="24"/>
          <w:lang w:val="en-US" w:eastAsia="zh-CN"/>
        </w:rPr>
      </w:pPr>
      <w:r>
        <w:rPr>
          <w:rFonts w:hint="eastAsia" w:ascii="宋体" w:hAnsi="宋体" w:cs="宋体"/>
          <w:bCs/>
          <w:iCs/>
          <w:sz w:val="24"/>
        </w:rPr>
        <w:t>地点：</w:t>
      </w:r>
      <w:r>
        <w:rPr>
          <w:rFonts w:hint="eastAsia" w:ascii="宋体" w:hAnsi="宋体" w:cs="宋体"/>
          <w:bCs/>
          <w:iCs/>
          <w:sz w:val="24"/>
          <w:lang w:val="en-US" w:eastAsia="zh-CN"/>
        </w:rPr>
        <w:t>宿迁市经济技术开发区世纪大道2099号</w:t>
      </w:r>
    </w:p>
    <w:p>
      <w:pPr>
        <w:spacing w:line="500" w:lineRule="exact"/>
        <w:ind w:firstLine="480" w:firstLineChars="200"/>
        <w:rPr>
          <w:rFonts w:hint="eastAsia" w:ascii="宋体" w:hAnsi="宋体" w:cs="宋体"/>
          <w:bCs/>
          <w:iCs/>
          <w:sz w:val="24"/>
        </w:rPr>
      </w:pPr>
      <w:r>
        <w:rPr>
          <w:rFonts w:hint="eastAsia" w:ascii="宋体" w:hAnsi="宋体" w:cs="宋体"/>
          <w:bCs/>
          <w:iCs/>
          <w:sz w:val="24"/>
        </w:rPr>
        <w:t>联系方式：0527</w:t>
      </w:r>
      <w:r>
        <w:rPr>
          <w:rFonts w:hint="eastAsia" w:ascii="宋体" w:hAnsi="宋体" w:cs="宋体"/>
          <w:bCs/>
          <w:iCs/>
          <w:sz w:val="24"/>
          <w:lang w:val="en-US" w:eastAsia="zh-CN"/>
        </w:rPr>
        <w:t>-</w:t>
      </w:r>
      <w:r>
        <w:rPr>
          <w:rFonts w:hint="eastAsia" w:ascii="宋体" w:hAnsi="宋体" w:cs="宋体"/>
          <w:bCs/>
          <w:iCs/>
          <w:sz w:val="24"/>
        </w:rPr>
        <w:t>86224338</w:t>
      </w:r>
    </w:p>
    <w:p>
      <w:pPr>
        <w:spacing w:line="500" w:lineRule="exact"/>
        <w:ind w:firstLine="480" w:firstLineChars="200"/>
        <w:rPr>
          <w:rFonts w:hint="eastAsia" w:ascii="宋体" w:hAnsi="宋体" w:cs="宋体"/>
          <w:bCs/>
          <w:iCs/>
          <w:sz w:val="24"/>
        </w:rPr>
      </w:pPr>
      <w:r>
        <w:rPr>
          <w:rFonts w:hint="eastAsia" w:ascii="宋体" w:hAnsi="宋体" w:cs="宋体"/>
          <w:bCs/>
          <w:iCs/>
          <w:sz w:val="24"/>
        </w:rPr>
        <w:t>3.项目联系方式</w:t>
      </w:r>
    </w:p>
    <w:p>
      <w:pPr>
        <w:spacing w:line="500" w:lineRule="exact"/>
        <w:ind w:firstLine="480" w:firstLineChars="200"/>
        <w:rPr>
          <w:rFonts w:hint="eastAsia" w:ascii="宋体" w:hAnsi="宋体" w:eastAsia="宋体" w:cs="宋体"/>
          <w:bCs/>
          <w:iCs/>
          <w:sz w:val="24"/>
          <w:lang w:eastAsia="zh-CN"/>
        </w:rPr>
      </w:pPr>
      <w:r>
        <w:rPr>
          <w:rFonts w:hint="eastAsia" w:ascii="宋体" w:hAnsi="宋体" w:cs="宋体"/>
          <w:bCs/>
          <w:iCs/>
          <w:sz w:val="24"/>
        </w:rPr>
        <w:t>项目联系人：</w:t>
      </w:r>
      <w:r>
        <w:rPr>
          <w:rFonts w:hint="eastAsia" w:ascii="宋体" w:hAnsi="宋体" w:cs="宋体"/>
          <w:bCs/>
          <w:iCs/>
          <w:sz w:val="24"/>
          <w:lang w:val="en-US" w:eastAsia="zh-CN"/>
        </w:rPr>
        <w:t>叶青青</w:t>
      </w:r>
    </w:p>
    <w:p>
      <w:pPr>
        <w:spacing w:line="500" w:lineRule="exact"/>
        <w:ind w:firstLine="480" w:firstLineChars="200"/>
        <w:rPr>
          <w:rFonts w:hint="default" w:ascii="宋体" w:hAnsi="宋体" w:eastAsia="宋体" w:cs="宋体"/>
          <w:bCs/>
          <w:iCs/>
          <w:sz w:val="24"/>
          <w:lang w:val="en-US" w:eastAsia="zh-CN"/>
        </w:rPr>
      </w:pPr>
      <w:r>
        <w:rPr>
          <w:rFonts w:hint="eastAsia" w:ascii="宋体" w:hAnsi="宋体" w:cs="宋体"/>
          <w:bCs/>
          <w:iCs/>
          <w:sz w:val="24"/>
        </w:rPr>
        <w:t>电话：</w:t>
      </w:r>
      <w:r>
        <w:rPr>
          <w:rFonts w:hint="eastAsia" w:ascii="宋体" w:hAnsi="宋体" w:cs="宋体"/>
          <w:bCs/>
          <w:iCs/>
          <w:sz w:val="24"/>
          <w:lang w:val="en-US" w:eastAsia="zh-CN"/>
        </w:rPr>
        <w:t>18550733128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E1340"/>
    <w:rsid w:val="4D3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4">
    <w:name w:val="heading 1"/>
    <w:basedOn w:val="1"/>
    <w:next w:val="1"/>
    <w:qFormat/>
    <w:uiPriority w:val="0"/>
    <w:pPr>
      <w:keepNext/>
      <w:keepLines/>
      <w:widowControl w:val="0"/>
      <w:spacing w:before="340" w:after="330" w:line="576" w:lineRule="auto"/>
      <w:outlineLvl w:val="0"/>
    </w:pPr>
    <w:rPr>
      <w:rFonts w:ascii="Times New Roman" w:hAnsi="Times New Roman"/>
      <w:b/>
      <w:kern w:val="44"/>
      <w:sz w:val="44"/>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2021-07-30T03:09:00Z</dcterms:created>
  <dc:creator>其实,我还好づ</dc:creator>
  <cp:lastModifiedBy>其实,我还好づ</cp:lastModifiedBy>
  <dcterms:modified xsi:type="dcterms:W3CDTF">2021-07-30T03:09:39Z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1AA25B4B7E6346CCA5A681A520058D00</vt:lpwstr>
  </property>
</Properties>
</file>